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12" w:rsidRPr="003E6B23" w:rsidRDefault="003E6B23" w:rsidP="003E6B23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3E6B23">
        <w:rPr>
          <w:rFonts w:ascii="微软雅黑" w:eastAsia="微软雅黑" w:hAnsi="微软雅黑"/>
          <w:b/>
          <w:sz w:val="36"/>
          <w:szCs w:val="36"/>
        </w:rPr>
        <w:t>双</w:t>
      </w:r>
      <w:proofErr w:type="gramStart"/>
      <w:r w:rsidRPr="003E6B23">
        <w:rPr>
          <w:rFonts w:ascii="微软雅黑" w:eastAsia="微软雅黑" w:hAnsi="微软雅黑"/>
          <w:b/>
          <w:sz w:val="36"/>
          <w:szCs w:val="36"/>
        </w:rPr>
        <w:t>师双</w:t>
      </w:r>
      <w:r w:rsidRPr="003E6B23">
        <w:rPr>
          <w:rFonts w:ascii="微软雅黑" w:eastAsia="微软雅黑" w:hAnsi="微软雅黑" w:hint="eastAsia"/>
          <w:b/>
          <w:sz w:val="36"/>
          <w:szCs w:val="36"/>
        </w:rPr>
        <w:t>能</w:t>
      </w:r>
      <w:r w:rsidRPr="003E6B23">
        <w:rPr>
          <w:rFonts w:ascii="微软雅黑" w:eastAsia="微软雅黑" w:hAnsi="微软雅黑"/>
          <w:b/>
          <w:sz w:val="36"/>
          <w:szCs w:val="36"/>
        </w:rPr>
        <w:t>型教师</w:t>
      </w:r>
      <w:proofErr w:type="gramEnd"/>
      <w:r w:rsidRPr="003E6B23">
        <w:rPr>
          <w:rFonts w:ascii="微软雅黑" w:eastAsia="微软雅黑" w:hAnsi="微软雅黑"/>
          <w:b/>
          <w:sz w:val="36"/>
          <w:szCs w:val="36"/>
        </w:rPr>
        <w:t>资格认定申请指南</w:t>
      </w:r>
    </w:p>
    <w:p w:rsidR="003E6B23" w:rsidRPr="003E6B23" w:rsidRDefault="003E6B23" w:rsidP="003E6B23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3E6B23" w:rsidRPr="003E6B23" w:rsidRDefault="003E6B23" w:rsidP="003E6B23">
      <w:pPr>
        <w:rPr>
          <w:rFonts w:ascii="微软雅黑" w:eastAsia="微软雅黑" w:hAnsi="微软雅黑"/>
          <w:sz w:val="24"/>
          <w:szCs w:val="24"/>
        </w:rPr>
      </w:pPr>
      <w:r>
        <w:rPr>
          <w:rFonts w:hint="eastAsia"/>
        </w:rPr>
        <w:tab/>
      </w:r>
      <w:r w:rsidRPr="003E6B23">
        <w:rPr>
          <w:rFonts w:ascii="微软雅黑" w:eastAsia="微软雅黑" w:hAnsi="微软雅黑" w:hint="eastAsia"/>
          <w:sz w:val="24"/>
          <w:szCs w:val="24"/>
        </w:rPr>
        <w:t>1、首先使用360浏览器</w:t>
      </w:r>
      <w:proofErr w:type="gramStart"/>
      <w:r w:rsidRPr="003E6B23">
        <w:rPr>
          <w:rFonts w:ascii="微软雅黑" w:eastAsia="微软雅黑" w:hAnsi="微软雅黑" w:hint="eastAsia"/>
          <w:sz w:val="24"/>
          <w:szCs w:val="24"/>
        </w:rPr>
        <w:t>极</w:t>
      </w:r>
      <w:proofErr w:type="gramEnd"/>
      <w:r w:rsidRPr="003E6B23">
        <w:rPr>
          <w:rFonts w:ascii="微软雅黑" w:eastAsia="微软雅黑" w:hAnsi="微软雅黑" w:hint="eastAsia"/>
          <w:sz w:val="24"/>
          <w:szCs w:val="24"/>
        </w:rPr>
        <w:t>速模式（chrome、edge、9版本以上IE浏览器亦可）打开</w:t>
      </w:r>
    </w:p>
    <w:p w:rsidR="003E6B23" w:rsidRPr="003E6B23" w:rsidRDefault="003E6B23" w:rsidP="003E6B23">
      <w:pPr>
        <w:rPr>
          <w:rFonts w:ascii="微软雅黑" w:eastAsia="微软雅黑" w:hAnsi="微软雅黑"/>
          <w:sz w:val="24"/>
          <w:szCs w:val="24"/>
        </w:rPr>
      </w:pPr>
      <w:r w:rsidRPr="003E6B23">
        <w:rPr>
          <w:rFonts w:ascii="微软雅黑" w:eastAsia="微软雅黑" w:hAnsi="微软雅黑" w:hint="eastAsia"/>
          <w:sz w:val="24"/>
          <w:szCs w:val="24"/>
        </w:rPr>
        <w:t>嘉兴学院“最多跑一次”校务服务网，网址为</w:t>
      </w:r>
      <w:hyperlink r:id="rId5" w:history="1">
        <w:r w:rsidRPr="003E6B23">
          <w:rPr>
            <w:rStyle w:val="a3"/>
            <w:rFonts w:ascii="微软雅黑" w:eastAsia="微软雅黑" w:hAnsi="微软雅黑" w:hint="eastAsia"/>
            <w:sz w:val="24"/>
            <w:szCs w:val="24"/>
          </w:rPr>
          <w:t>http://swzx.zjxu.edu.cn</w:t>
        </w:r>
      </w:hyperlink>
      <w:r w:rsidRPr="003E6B23">
        <w:rPr>
          <w:rFonts w:ascii="微软雅黑" w:eastAsia="微软雅黑" w:hAnsi="微软雅黑" w:hint="eastAsia"/>
          <w:sz w:val="24"/>
          <w:szCs w:val="24"/>
        </w:rPr>
        <w:t>。</w:t>
      </w:r>
    </w:p>
    <w:p w:rsidR="003E6B23" w:rsidRPr="003E6B23" w:rsidRDefault="003E6B23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 w:rsidRPr="003E6B23">
        <w:rPr>
          <w:rFonts w:ascii="微软雅黑" w:eastAsia="微软雅黑" w:hAnsi="微软雅黑" w:hint="eastAsia"/>
          <w:sz w:val="24"/>
          <w:szCs w:val="24"/>
        </w:rPr>
        <w:t>360浏览器</w:t>
      </w:r>
      <w:proofErr w:type="gramStart"/>
      <w:r w:rsidRPr="003E6B23">
        <w:rPr>
          <w:rFonts w:ascii="微软雅黑" w:eastAsia="微软雅黑" w:hAnsi="微软雅黑" w:hint="eastAsia"/>
          <w:sz w:val="24"/>
          <w:szCs w:val="24"/>
        </w:rPr>
        <w:t>极速模式</w:t>
      </w:r>
      <w:proofErr w:type="gramEnd"/>
      <w:r w:rsidRPr="003E6B23">
        <w:rPr>
          <w:rFonts w:ascii="微软雅黑" w:eastAsia="微软雅黑" w:hAnsi="微软雅黑" w:hint="eastAsia"/>
          <w:sz w:val="24"/>
          <w:szCs w:val="24"/>
        </w:rPr>
        <w:t>切换方法：</w:t>
      </w:r>
    </w:p>
    <w:p w:rsidR="003E6B23" w:rsidRDefault="003E6B23" w:rsidP="003E6B23">
      <w:pPr>
        <w:ind w:firstLine="420"/>
      </w:pPr>
      <w:r>
        <w:rPr>
          <w:noProof/>
        </w:rPr>
        <w:drawing>
          <wp:inline distT="0" distB="0" distL="0" distR="0" wp14:anchorId="1ED2DBB7" wp14:editId="31344355">
            <wp:extent cx="2876190" cy="1247619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6190" cy="1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23" w:rsidRPr="003E6B23" w:rsidRDefault="003E6B23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 w:rsidRPr="003E6B23">
        <w:rPr>
          <w:rFonts w:ascii="微软雅黑" w:eastAsia="微软雅黑" w:hAnsi="微软雅黑" w:hint="eastAsia"/>
          <w:sz w:val="24"/>
          <w:szCs w:val="24"/>
        </w:rPr>
        <w:t>学校主页进入方式：</w:t>
      </w:r>
    </w:p>
    <w:p w:rsidR="003E6B23" w:rsidRDefault="003E6B23" w:rsidP="003E6B23">
      <w:pPr>
        <w:ind w:firstLine="420"/>
      </w:pPr>
      <w:r>
        <w:rPr>
          <w:noProof/>
        </w:rPr>
        <w:drawing>
          <wp:inline distT="0" distB="0" distL="0" distR="0" wp14:anchorId="53A57143" wp14:editId="7C0D3B29">
            <wp:extent cx="5274310" cy="326653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6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B23" w:rsidRDefault="003E6B23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3E6B23" w:rsidRDefault="003E6B23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 w:rsidRPr="003E6B23">
        <w:rPr>
          <w:rFonts w:ascii="微软雅黑" w:eastAsia="微软雅黑" w:hAnsi="微软雅黑" w:hint="eastAsia"/>
          <w:sz w:val="24"/>
          <w:szCs w:val="24"/>
        </w:rPr>
        <w:lastRenderedPageBreak/>
        <w:t>2、</w:t>
      </w:r>
      <w:r>
        <w:rPr>
          <w:rFonts w:ascii="微软雅黑" w:eastAsia="微软雅黑" w:hAnsi="微软雅黑" w:hint="eastAsia"/>
          <w:sz w:val="24"/>
          <w:szCs w:val="24"/>
        </w:rPr>
        <w:t>进入校务服务网首页后，点击“个人中心”，</w:t>
      </w:r>
      <w:r w:rsidR="0082495C">
        <w:rPr>
          <w:rFonts w:ascii="微软雅黑" w:eastAsia="微软雅黑" w:hAnsi="微软雅黑" w:hint="eastAsia"/>
          <w:sz w:val="24"/>
          <w:szCs w:val="24"/>
        </w:rPr>
        <w:t>进入登录页面。</w:t>
      </w:r>
    </w:p>
    <w:p w:rsidR="0082495C" w:rsidRDefault="0082495C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（如果屏幕分辨率较低导致菜单显示不全，可以使用CTRL+鼠标滚轮下滚的方式进行界面缩小）</w:t>
      </w:r>
    </w:p>
    <w:p w:rsidR="0082495C" w:rsidRDefault="0082495C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5CE405CC" wp14:editId="5A6D774A">
            <wp:extent cx="5274310" cy="821059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95C" w:rsidRDefault="0082495C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在登录页面填写一卡通号（8位）和密码（初始密码为身份证后6位）登录。如果遇到登录问题，可致电83640101王腾飞处解决。</w:t>
      </w:r>
    </w:p>
    <w:p w:rsidR="0082495C" w:rsidRDefault="0082495C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56E7EC13" wp14:editId="4FD0A759">
            <wp:extent cx="3733333" cy="2723809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33333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95C" w:rsidRDefault="0082495C" w:rsidP="003E6B23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进入个人页面后，</w:t>
      </w:r>
      <w:r w:rsidR="00B3484F">
        <w:rPr>
          <w:rFonts w:ascii="微软雅黑" w:eastAsia="微软雅黑" w:hAnsi="微软雅黑" w:hint="eastAsia"/>
          <w:sz w:val="24"/>
          <w:szCs w:val="24"/>
        </w:rPr>
        <w:t>默认显示“待办事务”标签，点击待办的资格认定申请，进入审批页面</w:t>
      </w:r>
      <w:r>
        <w:rPr>
          <w:rFonts w:ascii="微软雅黑" w:eastAsia="微软雅黑" w:hAnsi="微软雅黑" w:hint="eastAsia"/>
          <w:sz w:val="24"/>
          <w:szCs w:val="24"/>
        </w:rPr>
        <w:t>。</w:t>
      </w:r>
    </w:p>
    <w:p w:rsidR="0082495C" w:rsidRDefault="00B3484F" w:rsidP="0082495C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>
        <w:rPr>
          <w:noProof/>
        </w:rPr>
        <w:drawing>
          <wp:inline distT="0" distB="0" distL="0" distR="0" wp14:anchorId="56F94B31" wp14:editId="34C6810D">
            <wp:extent cx="5274310" cy="417830"/>
            <wp:effectExtent l="0" t="0" r="254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84F" w:rsidRDefault="00B3484F" w:rsidP="00B3484F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主要工作为查看教师选择的双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师双能类型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与上传的资料是否相符，进行资格初审。</w:t>
      </w:r>
    </w:p>
    <w:p w:rsidR="00B3484F" w:rsidRDefault="00B3484F" w:rsidP="0082495C">
      <w:pPr>
        <w:ind w:firstLine="420"/>
        <w:rPr>
          <w:rFonts w:ascii="微软雅黑" w:eastAsia="微软雅黑" w:hAnsi="微软雅黑" w:hint="eastAsia"/>
          <w:sz w:val="24"/>
          <w:szCs w:val="24"/>
        </w:rPr>
      </w:pPr>
    </w:p>
    <w:p w:rsidR="00B3484F" w:rsidRDefault="00B3484F" w:rsidP="0082495C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3901FC" w:rsidRDefault="003901FC" w:rsidP="0082495C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以上操作完成后点击右上角“办理”按钮开始事务提交。</w:t>
      </w:r>
    </w:p>
    <w:p w:rsidR="003901FC" w:rsidRDefault="003901FC" w:rsidP="0082495C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591E73FB" wp14:editId="7E684020">
            <wp:extent cx="5274310" cy="1090879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1FC" w:rsidRDefault="003901FC" w:rsidP="0082495C">
      <w:pPr>
        <w:ind w:firstLine="420"/>
        <w:rPr>
          <w:rFonts w:ascii="微软雅黑" w:eastAsia="微软雅黑" w:hAnsi="微软雅黑"/>
          <w:sz w:val="24"/>
          <w:szCs w:val="24"/>
        </w:rPr>
      </w:pPr>
    </w:p>
    <w:p w:rsidR="003901FC" w:rsidRDefault="00B3484F" w:rsidP="0082495C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资格审查结果无误的话，</w:t>
      </w:r>
      <w:r w:rsidR="003901FC">
        <w:rPr>
          <w:rFonts w:ascii="微软雅黑" w:eastAsia="微软雅黑" w:hAnsi="微软雅黑" w:hint="eastAsia"/>
          <w:sz w:val="24"/>
          <w:szCs w:val="24"/>
        </w:rPr>
        <w:t>点击办理完成即可完成提交，如果</w:t>
      </w:r>
      <w:r>
        <w:rPr>
          <w:rFonts w:ascii="微软雅黑" w:eastAsia="微软雅黑" w:hAnsi="微软雅黑" w:hint="eastAsia"/>
          <w:sz w:val="24"/>
          <w:szCs w:val="24"/>
        </w:rPr>
        <w:t>提交</w:t>
      </w:r>
      <w:proofErr w:type="gramStart"/>
      <w:r w:rsidR="003901FC">
        <w:rPr>
          <w:rFonts w:ascii="微软雅黑" w:eastAsia="微软雅黑" w:hAnsi="微软雅黑" w:hint="eastAsia"/>
          <w:sz w:val="24"/>
          <w:szCs w:val="24"/>
        </w:rPr>
        <w:t>报错请致电</w:t>
      </w:r>
      <w:proofErr w:type="gramEnd"/>
      <w:r w:rsidR="003901FC">
        <w:rPr>
          <w:rFonts w:ascii="微软雅黑" w:eastAsia="微软雅黑" w:hAnsi="微软雅黑" w:hint="eastAsia"/>
          <w:sz w:val="24"/>
          <w:szCs w:val="24"/>
        </w:rPr>
        <w:t>83640101王腾飞处反馈。</w:t>
      </w:r>
    </w:p>
    <w:p w:rsidR="003901FC" w:rsidRDefault="003901FC" w:rsidP="0082495C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3F99D887" wp14:editId="103F96EB">
            <wp:extent cx="5274310" cy="3161534"/>
            <wp:effectExtent l="0" t="0" r="2540" b="127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1FC" w:rsidRDefault="00B3484F" w:rsidP="0082495C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资格审查发现资料有错或不满足要求，则选择“返回首节点”按钮，要求教师修改资料再次提交或说明不通过的原因</w:t>
      </w:r>
      <w:r w:rsidR="003901FC">
        <w:rPr>
          <w:rFonts w:ascii="微软雅黑" w:eastAsia="微软雅黑" w:hAnsi="微软雅黑" w:hint="eastAsia"/>
          <w:sz w:val="24"/>
          <w:szCs w:val="24"/>
        </w:rPr>
        <w:t>。</w:t>
      </w:r>
    </w:p>
    <w:p w:rsidR="00A46A7E" w:rsidRDefault="00A46A7E">
      <w:pPr>
        <w:widowControl/>
        <w:jc w:val="left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/>
          <w:sz w:val="24"/>
          <w:szCs w:val="24"/>
        </w:rPr>
        <w:br w:type="page"/>
      </w:r>
    </w:p>
    <w:p w:rsidR="00BC779A" w:rsidRDefault="00A46A7E" w:rsidP="0082495C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3、在完成审批后如果需要统计本学院的申请人数，可以到“应用中心”的对应应用中查看。</w:t>
      </w:r>
    </w:p>
    <w:p w:rsidR="00A46A7E" w:rsidRDefault="00A46A7E" w:rsidP="0082495C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>
        <w:rPr>
          <w:noProof/>
        </w:rPr>
        <w:drawing>
          <wp:inline distT="0" distB="0" distL="0" distR="0" wp14:anchorId="53545A19" wp14:editId="40B90E4D">
            <wp:extent cx="5274310" cy="157863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7E" w:rsidRDefault="00A46A7E" w:rsidP="0082495C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进入应用后选择“提交人事处审核名单”即可在右侧界面查看或导出本次双师双能资格认定的申请人数（需要在人事处完成资格认定前）。</w:t>
      </w:r>
      <w:bookmarkStart w:id="0" w:name="_GoBack"/>
      <w:bookmarkEnd w:id="0"/>
    </w:p>
    <w:p w:rsidR="00A46A7E" w:rsidRPr="00A46A7E" w:rsidRDefault="00A46A7E" w:rsidP="0082495C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noProof/>
        </w:rPr>
        <w:drawing>
          <wp:inline distT="0" distB="0" distL="0" distR="0" wp14:anchorId="0934F765" wp14:editId="33E2106C">
            <wp:extent cx="1666667" cy="1066667"/>
            <wp:effectExtent l="0" t="0" r="0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66667" cy="1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6A7E" w:rsidRPr="00A46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98"/>
    <w:rsid w:val="00351E12"/>
    <w:rsid w:val="003901FC"/>
    <w:rsid w:val="003E6B23"/>
    <w:rsid w:val="0082495C"/>
    <w:rsid w:val="00A46A7E"/>
    <w:rsid w:val="00B3484F"/>
    <w:rsid w:val="00B65598"/>
    <w:rsid w:val="00BC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6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6B23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3E6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6B23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E6B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E6B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E6B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6B23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3E6B2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E6B23"/>
    <w:rPr>
      <w:color w:val="800080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E6B2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E6B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swzx.zjxu.edu.c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jxxy</dc:creator>
  <cp:keywords/>
  <dc:description/>
  <cp:lastModifiedBy>jxxy</cp:lastModifiedBy>
  <cp:revision>4</cp:revision>
  <dcterms:created xsi:type="dcterms:W3CDTF">2018-12-03T07:37:00Z</dcterms:created>
  <dcterms:modified xsi:type="dcterms:W3CDTF">2018-12-03T08:30:00Z</dcterms:modified>
</cp:coreProperties>
</file>